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B2" w:rsidRPr="009A0CB2" w:rsidRDefault="009A0CB2" w:rsidP="009A0CB2">
      <w:pPr>
        <w:widowControl/>
        <w:spacing w:line="480" w:lineRule="atLeast"/>
        <w:jc w:val="center"/>
        <w:outlineLvl w:val="0"/>
        <w:rPr>
          <w:rFonts w:ascii="微软雅黑" w:eastAsia="微软雅黑" w:hAnsi="微软雅黑" w:cs="宋体"/>
          <w:b/>
          <w:bCs/>
          <w:color w:val="4B4B4B"/>
          <w:kern w:val="36"/>
          <w:sz w:val="30"/>
          <w:szCs w:val="30"/>
        </w:rPr>
      </w:pPr>
      <w:r w:rsidRPr="009A0CB2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教育部高等教育司关于公布有关企业支持的产学合作</w:t>
      </w:r>
      <w:r w:rsidRPr="009A0CB2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br/>
        <w:t>协同育人项目申报指南（2018年第一批）的函</w:t>
      </w:r>
    </w:p>
    <w:p w:rsidR="009A0CB2" w:rsidRPr="009A0CB2" w:rsidRDefault="009A0CB2" w:rsidP="009A0CB2">
      <w:pPr>
        <w:widowControl/>
        <w:spacing w:line="480" w:lineRule="atLeast"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9A0CB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教高司函〔2018〕18号</w:t>
      </w:r>
    </w:p>
    <w:p w:rsidR="009A0CB2" w:rsidRPr="009A0CB2" w:rsidRDefault="009A0CB2" w:rsidP="009A0CB2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9A0CB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各省、自治区、直辖市教育厅（教委），新疆生产建设兵团教育局，有关高等学校，有关企业：</w:t>
      </w:r>
    </w:p>
    <w:p w:rsidR="009A0CB2" w:rsidRPr="009A0CB2" w:rsidRDefault="009A0CB2" w:rsidP="009A0CB2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9A0CB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为贯彻落实《国务院办公厅关于深化高等学校创新创业教育改革的实施意见》（国办发〔2015〕36号）和《国务院办公厅关于深化产教融合的若干意见》（国办发〔2017〕95号）精神，深化产教融合、产学合作、协同育人，经企业申报、产学合作协同育人项目专家组审议通过，形成了2018年第一批产学合作协同育人项目申报指南。本批次申报指南中，共有346家企业支持项目14576项。现予以公布（项目简介见附件）。</w:t>
      </w:r>
    </w:p>
    <w:p w:rsidR="009A0CB2" w:rsidRPr="009A0CB2" w:rsidRDefault="009A0CB2" w:rsidP="009A0CB2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9A0CB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请各省（市、区）教育厅（教委）加强组织和宣传，动员更多高校积极参与产学合作协同育人项目。</w:t>
      </w:r>
    </w:p>
    <w:p w:rsidR="009A0CB2" w:rsidRPr="009A0CB2" w:rsidRDefault="009A0CB2" w:rsidP="009A0CB2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9A0CB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有关高校要根据各校情况和产学合作需要，主动与相关企业联系，组织师生自愿申报，并加强项目实施过程的管理。</w:t>
      </w:r>
    </w:p>
    <w:p w:rsidR="009A0CB2" w:rsidRPr="009A0CB2" w:rsidRDefault="009A0CB2" w:rsidP="009A0CB2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9A0CB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有关企业要履行承诺，规范项目管理，保证项目评审的公开公正，及时公布项目评审结果，并于今年7月底前向我司报告工作进展情况。我司将及时公布2018年第一批产学合作协同育人项目立项名单。</w:t>
      </w:r>
    </w:p>
    <w:p w:rsidR="009A0CB2" w:rsidRPr="009A0CB2" w:rsidRDefault="009A0CB2" w:rsidP="009A0CB2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9A0CB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附件：</w:t>
      </w:r>
      <w:hyperlink r:id="rId6" w:tgtFrame="_blank" w:history="1">
        <w:r w:rsidRPr="009A0CB2">
          <w:rPr>
            <w:rFonts w:ascii="微软雅黑" w:eastAsia="微软雅黑" w:hAnsi="微软雅黑" w:cs="宋体" w:hint="eastAsia"/>
            <w:color w:val="0000FF"/>
            <w:kern w:val="0"/>
            <w:sz w:val="24"/>
            <w:szCs w:val="24"/>
          </w:rPr>
          <w:t>2018年第一批产学合作协同育人项目简介</w:t>
        </w:r>
      </w:hyperlink>
    </w:p>
    <w:p w:rsidR="009A0CB2" w:rsidRPr="009A0CB2" w:rsidRDefault="009A0CB2" w:rsidP="009A0CB2">
      <w:pPr>
        <w:widowControl/>
        <w:spacing w:line="480" w:lineRule="atLeast"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9A0CB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教育部高等教育司</w:t>
      </w:r>
    </w:p>
    <w:p w:rsidR="009A0CB2" w:rsidRPr="009A0CB2" w:rsidRDefault="009A0CB2" w:rsidP="009A0CB2">
      <w:pPr>
        <w:widowControl/>
        <w:spacing w:line="480" w:lineRule="atLeast"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9A0CB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2018年4月28日</w:t>
      </w:r>
    </w:p>
    <w:p w:rsidR="00FB0682" w:rsidRDefault="00FB0682"/>
    <w:sectPr w:rsidR="00FB0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682" w:rsidRDefault="00FB0682" w:rsidP="009A0CB2">
      <w:r>
        <w:separator/>
      </w:r>
    </w:p>
  </w:endnote>
  <w:endnote w:type="continuationSeparator" w:id="1">
    <w:p w:rsidR="00FB0682" w:rsidRDefault="00FB0682" w:rsidP="009A0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682" w:rsidRDefault="00FB0682" w:rsidP="009A0CB2">
      <w:r>
        <w:separator/>
      </w:r>
    </w:p>
  </w:footnote>
  <w:footnote w:type="continuationSeparator" w:id="1">
    <w:p w:rsidR="00FB0682" w:rsidRDefault="00FB0682" w:rsidP="009A0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CB2"/>
    <w:rsid w:val="009A0CB2"/>
    <w:rsid w:val="00FB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A0CB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0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0C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0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0CB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A0CB2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9A0C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A0C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857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e.edu.cn/s78/A08/A08_gggs/A08_sjhj/201805/W020180503385274685576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微软中国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2018-05-10T01:45:00Z</dcterms:created>
  <dcterms:modified xsi:type="dcterms:W3CDTF">2018-05-10T01:46:00Z</dcterms:modified>
</cp:coreProperties>
</file>